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  <w:highlight w:val="none"/>
          <w:lang w:val="en-US" w:eastAsia="zh-CN"/>
        </w:rPr>
        <w:t>嘉兴学院第一届棒垒球联赛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  <w:highlight w:val="none"/>
          <w:lang w:val="en-US" w:eastAsia="zh-CN"/>
        </w:rPr>
        <w:t>活动方案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227" w:lineRule="auto"/>
        <w:jc w:val="left"/>
        <w:textAlignment w:val="baseline"/>
        <w:outlineLvl w:val="0"/>
        <w:rPr>
          <w:rFonts w:hint="default" w:ascii="仿宋" w:hAnsi="仿宋" w:eastAsia="仿宋" w:cs="仿宋"/>
          <w:b/>
          <w:bCs/>
          <w:snapToGrid w:val="0"/>
          <w:color w:val="000000"/>
          <w:spacing w:val="-20"/>
          <w:kern w:val="0"/>
          <w:sz w:val="29"/>
          <w:szCs w:val="29"/>
          <w:lang w:val="en-US" w:eastAsia="zh-CN"/>
          <w14:textOutline w14:w="5867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-20"/>
          <w:kern w:val="0"/>
          <w:sz w:val="29"/>
          <w:szCs w:val="29"/>
          <w:lang w:val="en-US" w:eastAsia="zh-CN"/>
          <w14:textOutline w14:w="5867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一、活动宗旨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color w:val="333333"/>
          <w:spacing w:val="5"/>
          <w:szCs w:val="2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我校棒垒球队于2022年7月在福建平潭全国赛上获得亚军的优异成绩，为</w:t>
      </w:r>
      <w:r>
        <w:rPr>
          <w:rFonts w:hint="eastAsia" w:ascii="仿宋" w:hAnsi="仿宋" w:eastAsia="仿宋" w:cs="仿宋"/>
          <w:spacing w:val="2"/>
          <w:sz w:val="29"/>
          <w:szCs w:val="29"/>
        </w:rPr>
        <w:t>推动学校群众性体育活动的开展，丰富校园体育文化生活，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推动我校棒垒球特色项目发展，</w:t>
      </w:r>
      <w:r>
        <w:rPr>
          <w:rFonts w:hint="eastAsia" w:ascii="仿宋" w:hAnsi="仿宋" w:eastAsia="仿宋" w:cs="仿宋"/>
          <w:spacing w:val="2"/>
          <w:sz w:val="29"/>
          <w:szCs w:val="29"/>
        </w:rPr>
        <w:t>检验我校学生的体育竞技水平，激发学生体育锻炼热情，为促进学生的身心健康服务。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1" w:line="227" w:lineRule="auto"/>
        <w:jc w:val="left"/>
        <w:textAlignment w:val="baseline"/>
        <w:outlineLvl w:val="0"/>
        <w:rPr>
          <w:rFonts w:hint="eastAsia" w:ascii="仿宋" w:hAnsi="仿宋" w:eastAsia="仿宋" w:cs="仿宋"/>
          <w:snapToGrid w:val="0"/>
          <w:color w:val="000000"/>
          <w:spacing w:val="-20"/>
          <w:kern w:val="0"/>
          <w:sz w:val="29"/>
          <w:szCs w:val="29"/>
          <w:lang w:val="en-US" w:eastAsia="zh-CN"/>
          <w14:textOutline w14:w="5867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spacing w:val="-20"/>
          <w:kern w:val="0"/>
          <w:sz w:val="29"/>
          <w:szCs w:val="29"/>
          <w:lang w:val="en-US" w:eastAsia="zh-CN"/>
          <w14:textOutline w14:w="5867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二、活动目的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1.以本次比赛为契机，促进全民健身，在我校营造人人爱运动的积极氛围。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2.宣传棒垒球运动，促进嘉兴学院棒垒球项目发展。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2"/>
          <w:sz w:val="29"/>
          <w:szCs w:val="29"/>
          <w:lang w:val="en-US" w:eastAsia="zh-CN"/>
        </w:rPr>
        <w:t>三、时间地点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比赛时间：10月29日至30日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比赛地点：一期、二期田径场(具有安排以补充通知为准)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2"/>
          <w:sz w:val="29"/>
          <w:szCs w:val="29"/>
          <w:lang w:val="en-US" w:eastAsia="zh-CN"/>
        </w:rPr>
        <w:t>四、承办单位：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嘉兴学院体军部、嘉兴学院棒垒球队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宋体" w:hAnsi="宋体" w:eastAsia="宋体" w:cs="宋体"/>
          <w:b/>
          <w:bCs/>
          <w:kern w:val="2"/>
          <w:sz w:val="29"/>
          <w:szCs w:val="29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9"/>
          <w:szCs w:val="29"/>
          <w:lang w:val="en-US" w:eastAsia="zh-CN" w:bidi="ar-SA"/>
        </w:rPr>
        <w:t>五、培训内容及参赛内容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仿宋" w:hAnsi="仿宋" w:eastAsia="仿宋" w:cs="仿宋"/>
          <w:b/>
          <w:bCs/>
          <w:color w:val="FF0000"/>
          <w:spacing w:val="9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pacing w:val="9"/>
          <w:sz w:val="29"/>
          <w:szCs w:val="29"/>
          <w:lang w:val="en-US" w:eastAsia="zh-CN"/>
        </w:rPr>
        <w:t>本届比赛参赛队员均为零基础同学，故体军部将安排各学院进行棒垒球技战术学习。器材均有校队提供，无需购买。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sz w:val="29"/>
          <w:szCs w:val="29"/>
          <w:lang w:eastAsia="zh-CN"/>
        </w:rPr>
      </w:pPr>
      <w:r>
        <w:rPr>
          <w:rFonts w:hint="eastAsia" w:ascii="仿宋" w:hAnsi="仿宋" w:eastAsia="仿宋" w:cs="仿宋"/>
          <w:spacing w:val="9"/>
          <w:sz w:val="29"/>
          <w:szCs w:val="29"/>
          <w:lang w:val="en-US" w:eastAsia="zh-CN"/>
        </w:rPr>
        <w:t>赛前</w:t>
      </w:r>
      <w:r>
        <w:rPr>
          <w:rFonts w:ascii="仿宋" w:hAnsi="仿宋" w:eastAsia="仿宋" w:cs="仿宋"/>
          <w:spacing w:val="9"/>
          <w:sz w:val="29"/>
          <w:szCs w:val="29"/>
        </w:rPr>
        <w:t>培训内容：棒垒球运动理论规则及技术实践课程</w:t>
      </w:r>
      <w:r>
        <w:rPr>
          <w:rFonts w:hint="eastAsia" w:ascii="仿宋" w:hAnsi="仿宋" w:eastAsia="仿宋" w:cs="仿宋"/>
          <w:spacing w:val="9"/>
          <w:sz w:val="29"/>
          <w:szCs w:val="29"/>
          <w:lang w:eastAsia="zh-CN"/>
        </w:rPr>
        <w:t>（</w:t>
      </w:r>
      <w:r>
        <w:rPr>
          <w:rFonts w:hint="eastAsia" w:ascii="仿宋" w:hAnsi="仿宋" w:eastAsia="仿宋" w:cs="仿宋"/>
          <w:spacing w:val="9"/>
          <w:sz w:val="29"/>
          <w:szCs w:val="29"/>
          <w:lang w:val="en-US" w:eastAsia="zh-CN"/>
        </w:rPr>
        <w:t>各个学院，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计划在周四、六、日公休时间采取334训练。赛前每周训练一次，具体训练安排视学院组队情况而定。</w:t>
      </w:r>
      <w:r>
        <w:rPr>
          <w:rFonts w:hint="eastAsia" w:ascii="仿宋" w:hAnsi="仿宋" w:eastAsia="仿宋" w:cs="仿宋"/>
          <w:spacing w:val="9"/>
          <w:sz w:val="29"/>
          <w:szCs w:val="29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pacing w:val="25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16"/>
          <w:sz w:val="29"/>
          <w:szCs w:val="29"/>
        </w:rPr>
        <w:t>参赛</w:t>
      </w:r>
      <w:r>
        <w:rPr>
          <w:rFonts w:ascii="仿宋" w:hAnsi="仿宋" w:eastAsia="仿宋" w:cs="仿宋"/>
          <w:spacing w:val="9"/>
          <w:sz w:val="29"/>
          <w:szCs w:val="29"/>
        </w:rPr>
        <w:t>要</w:t>
      </w:r>
      <w:r>
        <w:rPr>
          <w:rFonts w:ascii="仿宋" w:hAnsi="仿宋" w:eastAsia="仿宋" w:cs="仿宋"/>
          <w:spacing w:val="8"/>
          <w:sz w:val="29"/>
          <w:szCs w:val="29"/>
        </w:rPr>
        <w:t>求：</w:t>
      </w:r>
      <w:r>
        <w:rPr>
          <w:rFonts w:hint="eastAsia" w:ascii="仿宋" w:hAnsi="仿宋" w:eastAsia="仿宋" w:cs="仿宋"/>
          <w:spacing w:val="8"/>
          <w:sz w:val="29"/>
          <w:szCs w:val="29"/>
          <w:lang w:val="en-US" w:eastAsia="zh-CN"/>
        </w:rPr>
        <w:t>嘉兴学院第一届</w:t>
      </w:r>
      <w:r>
        <w:rPr>
          <w:rFonts w:ascii="仿宋" w:hAnsi="仿宋" w:eastAsia="仿宋" w:cs="仿宋"/>
          <w:spacing w:val="8"/>
          <w:sz w:val="29"/>
          <w:szCs w:val="29"/>
        </w:rPr>
        <w:t>棒垒球联赛，参照</w:t>
      </w:r>
      <w:r>
        <w:rPr>
          <w:rFonts w:hint="eastAsia" w:ascii="仿宋" w:hAnsi="仿宋" w:eastAsia="仿宋" w:cs="仿宋"/>
          <w:spacing w:val="8"/>
          <w:sz w:val="29"/>
          <w:szCs w:val="29"/>
          <w:lang w:val="en-US" w:eastAsia="zh-CN"/>
        </w:rPr>
        <w:t>软式棒垒</w:t>
      </w:r>
      <w:r>
        <w:rPr>
          <w:rFonts w:ascii="仿宋" w:hAnsi="仿宋" w:eastAsia="仿宋" w:cs="仿宋"/>
          <w:spacing w:val="8"/>
          <w:sz w:val="29"/>
          <w:szCs w:val="29"/>
        </w:rPr>
        <w:t>球竞</w:t>
      </w:r>
      <w:r>
        <w:rPr>
          <w:rFonts w:ascii="仿宋" w:hAnsi="仿宋" w:eastAsia="仿宋" w:cs="仿宋"/>
          <w:spacing w:val="26"/>
          <w:sz w:val="29"/>
          <w:szCs w:val="29"/>
        </w:rPr>
        <w:t>赛</w:t>
      </w:r>
      <w:r>
        <w:rPr>
          <w:rFonts w:ascii="仿宋" w:hAnsi="仿宋" w:eastAsia="仿宋" w:cs="仿宋"/>
          <w:spacing w:val="25"/>
          <w:sz w:val="29"/>
          <w:szCs w:val="29"/>
        </w:rPr>
        <w:t>规则执行</w:t>
      </w:r>
      <w:r>
        <w:rPr>
          <w:rFonts w:hint="eastAsia" w:ascii="仿宋" w:hAnsi="仿宋" w:eastAsia="仿宋" w:cs="仿宋"/>
          <w:spacing w:val="25"/>
          <w:sz w:val="29"/>
          <w:szCs w:val="29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2"/>
          <w:sz w:val="29"/>
          <w:szCs w:val="29"/>
          <w:lang w:val="en-US" w:eastAsia="zh-CN"/>
        </w:rPr>
        <w:t>六、比赛整体要求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1.着装要求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外表：青春、健康、积极向上、整洁大方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服饰：每队参赛队员上身需穿着图案、颜色相同但背号不同的队服，戴帽子，下身无具体要求。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2.竞赛要求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所有参赛队员需遵守体育道德，在比赛过程中禁止故意伤害对方队员，严禁与裁判员及对手发生言语或肢体冲突。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9"/>
          <w:szCs w:val="29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9"/>
          <w:szCs w:val="29"/>
          <w:lang w:val="en-US" w:eastAsia="zh-CN" w:bidi="ar-SA"/>
        </w:rPr>
        <w:t>七、参赛单位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（一）参赛队只分为学院组。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（二）各二级学院可报一支队伍，每队编制内报名人数不超过18名，其中运动员不少于12名，不超过16名；领队1名.教练员1名。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9"/>
          <w:szCs w:val="29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9"/>
          <w:szCs w:val="29"/>
          <w:lang w:val="en-US" w:eastAsia="zh-CN" w:bidi="ar-SA"/>
        </w:rPr>
        <w:t>八、参赛方法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（一）参加比赛的运动员必须为本校有正式学籍的全日制本科生。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（二）参赛队员必须符合参赛资格，且每名运动员整个比赛过程中只能代表一个队伍参赛，如经审查有资格不符的队员参赛，则取消本次比赛剩余所有场次上场比赛资格。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9"/>
          <w:szCs w:val="29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9"/>
          <w:szCs w:val="29"/>
          <w:lang w:val="en-US" w:eastAsia="zh-CN" w:bidi="ar-SA"/>
        </w:rPr>
        <w:t>九、技术官员安排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比赛仲裁一名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技术代表一名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裁判长、记录长各一名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副裁判长两名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裁判员:三人制裁判，每个场地四名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记录员：每个场地两名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场地志愿者---每个场地两名。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9"/>
          <w:szCs w:val="29"/>
          <w:lang w:val="en-US" w:eastAsia="zh-CN" w:bidi="ar-SA"/>
        </w:rPr>
        <w:t>十、录取名次和奖励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比赛取前八名（不足8支队减1录取），分别发给奖金（第一名：100元/人×18人；第二名：80元/人×18人；第三名：60元/人×18人；第四至八名：200元/队）、奖牌或奖状。参赛队伍不足3支，取消该项目。设</w:t>
      </w:r>
      <w:r>
        <w:rPr>
          <w:rFonts w:hint="eastAsia" w:ascii="仿宋" w:hAnsi="仿宋" w:eastAsia="仿宋" w:cs="仿宋"/>
          <w:spacing w:val="2"/>
          <w:sz w:val="29"/>
          <w:szCs w:val="29"/>
          <w:lang w:val="zh-CN" w:eastAsia="zh-CN"/>
        </w:rPr>
        <w:t>“体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育道德风尚奖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en-US"/>
        </w:rPr>
        <w:t>"，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每组别表彰比例，按最优表现的 30%执行，由赛事组委会评定。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9"/>
          <w:szCs w:val="29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9"/>
          <w:szCs w:val="29"/>
          <w:lang w:val="en-US" w:eastAsia="zh-CN" w:bidi="ar-SA"/>
        </w:rPr>
        <w:t>十一、报名方法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仿宋" w:hAnsi="仿宋" w:eastAsia="仿宋" w:cs="仿宋"/>
          <w:spacing w:val="-1"/>
          <w:sz w:val="29"/>
          <w:szCs w:val="29"/>
          <w14:textOutline w14:w="5867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各参赛队报名，将正式报名表电子版、参赛队员穿着棒垒球比赛服的免冠半身照片（照片规格：35mmx49mm,大小不低于150k），以一支参赛队一个文件压缩包（文件名为队名）的形式发送至本次赛事报名邮箱：1783906531@qq.com，联系人：王同学13135778159，报名截止2022年10月14日17：00，逾期不受理报名。报名截止后，上报信息资料不再更改，组委会将根据报名表所填信息制作比赛秩序册。（报名表见附件2）</w:t>
      </w:r>
      <w:bookmarkStart w:id="0" w:name="_GoBack"/>
      <w:bookmarkEnd w:id="0"/>
    </w:p>
    <w:p>
      <w:pPr>
        <w:spacing w:before="95" w:line="229" w:lineRule="auto"/>
        <w:ind w:left="65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sz w:val="29"/>
          <w:szCs w:val="29"/>
          <w14:textOutline w14:w="5867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ascii="仿宋" w:hAnsi="仿宋" w:eastAsia="仿宋" w:cs="仿宋"/>
          <w:spacing w:val="-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  <w14:textOutline w14:w="5867" w14:cap="flat" w14:cmpd="sng">
            <w14:solidFill>
              <w14:srgbClr w14:val="000000"/>
            </w14:solidFill>
            <w14:prstDash w14:val="solid"/>
            <w14:miter w14:val="0"/>
          </w14:textOutline>
        </w:rPr>
        <w:t>1：参赛报名表</w:t>
      </w:r>
    </w:p>
    <w:p>
      <w:pPr>
        <w:spacing w:before="101" w:line="227" w:lineRule="auto"/>
        <w:ind w:left="65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  <w14:textOutline w14:w="5867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5"/>
          <w:sz w:val="29"/>
          <w:szCs w:val="29"/>
          <w14:textOutline w14:w="5867" w14:cap="flat" w14:cmpd="sng">
            <w14:solidFill>
              <w14:srgbClr w14:val="000000"/>
            </w14:solidFill>
            <w14:prstDash w14:val="solid"/>
            <w14:miter w14:val="0"/>
          </w14:textOutline>
        </w:rPr>
        <w:t>2：</w:t>
      </w:r>
      <w:r>
        <w:rPr>
          <w:rFonts w:hint="eastAsia" w:ascii="仿宋" w:hAnsi="仿宋" w:eastAsia="仿宋" w:cs="仿宋"/>
          <w:spacing w:val="5"/>
          <w:sz w:val="29"/>
          <w:szCs w:val="29"/>
          <w:lang w:val="en-US" w:eastAsia="zh-CN"/>
          <w14:textOutline w14:w="5867" w14:cap="flat" w14:cmpd="sng">
            <w14:solidFill>
              <w14:srgbClr w14:val="000000"/>
            </w14:solidFill>
            <w14:prstDash w14:val="solid"/>
            <w14:miter w14:val="0"/>
          </w14:textOutline>
        </w:rPr>
        <w:t>嘉兴学院第一届</w:t>
      </w:r>
      <w:r>
        <w:rPr>
          <w:rFonts w:ascii="仿宋" w:hAnsi="仿宋" w:eastAsia="仿宋" w:cs="仿宋"/>
          <w:spacing w:val="5"/>
          <w:sz w:val="29"/>
          <w:szCs w:val="29"/>
          <w14:textOutline w14:w="5867" w14:cap="flat" w14:cmpd="sng">
            <w14:solidFill>
              <w14:srgbClr w14:val="000000"/>
            </w14:solidFill>
            <w14:prstDash w14:val="solid"/>
            <w14:miter w14:val="0"/>
          </w14:textOutline>
        </w:rPr>
        <w:t>棒垒球联赛竞赛办法</w:t>
      </w:r>
    </w:p>
    <w:p>
      <w:pPr>
        <w:spacing w:before="104" w:line="229" w:lineRule="auto"/>
        <w:ind w:left="652"/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ascii="仿宋" w:hAnsi="仿宋" w:eastAsia="仿宋" w:cs="仿宋"/>
          <w:spacing w:val="1"/>
          <w:sz w:val="29"/>
          <w:szCs w:val="29"/>
          <w14:textOutline w14:w="5867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"/>
          <w:sz w:val="29"/>
          <w:szCs w:val="29"/>
          <w14:textOutline w14:w="5867" w14:cap="flat" w14:cmpd="sng">
            <w14:solidFill>
              <w14:srgbClr w14:val="000000"/>
            </w14:solidFill>
            <w14:prstDash w14:val="solid"/>
            <w14:miter w14:val="0"/>
          </w14:textOutline>
        </w:rPr>
        <w:t>3：自愿参赛责任书</w:t>
      </w:r>
    </w:p>
    <w:p>
      <w:pPr>
        <w:bidi w:val="0"/>
        <w:jc w:val="both"/>
        <w:rPr>
          <w:rFonts w:hint="default" w:cstheme="minorBidi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  <w:t>附件1</w:t>
      </w:r>
    </w:p>
    <w:p>
      <w:pPr>
        <w:bidi w:val="0"/>
        <w:ind w:firstLine="463" w:firstLineChars="0"/>
        <w:jc w:val="center"/>
        <w:rPr>
          <w:rFonts w:hint="default" w:cstheme="minorBidi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2"/>
          <w:szCs w:val="40"/>
          <w:lang w:val="en-US" w:eastAsia="zh-CN" w:bidi="ar-SA"/>
        </w:rPr>
        <w:t>嘉兴学院第一届棒垒球比赛报名表</w:t>
      </w:r>
    </w:p>
    <w:tbl>
      <w:tblPr>
        <w:tblStyle w:val="5"/>
        <w:tblpPr w:leftFromText="180" w:rightFromText="180" w:vertAnchor="text" w:horzAnchor="page" w:tblpX="2095" w:tblpY="178"/>
        <w:tblOverlap w:val="never"/>
        <w:tblW w:w="84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1282"/>
        <w:gridCol w:w="810"/>
        <w:gridCol w:w="2567"/>
        <w:gridCol w:w="1461"/>
        <w:gridCol w:w="1151"/>
      </w:tblGrid>
      <w:tr>
        <w:trPr>
          <w:trHeight w:val="725" w:hRule="atLeast"/>
        </w:trPr>
        <w:tc>
          <w:tcPr>
            <w:tcW w:w="8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参赛单位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随队人员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身份证号码（必填）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领队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 w:bidi="ar-SA"/>
              </w:rPr>
            </w:pP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主教练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教练员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队医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参赛人员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队员姓名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身份证号码（必填）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 w:bidi="ar-SA"/>
              </w:rPr>
              <w:t>背号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9"/>
          <w:szCs w:val="29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9"/>
          <w:szCs w:val="29"/>
          <w:lang w:val="en-US" w:eastAsia="zh-CN" w:bidi="ar-SA"/>
        </w:rPr>
        <w:t xml:space="preserve">附件2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9"/>
          <w:szCs w:val="29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9"/>
          <w:szCs w:val="29"/>
          <w:lang w:val="en-US" w:eastAsia="zh-CN" w:bidi="ar-SA"/>
        </w:rPr>
        <w:t>嘉兴学院第一届棒垒球联赛竞赛办法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上场队员中有至少三名不同性别队员。各队不允许有现役专业棒垒球队员参赛。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1、参照中国垒球协会颁布的软式棒垒球竞赛规则执行。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2、每场比赛为七局制和在60分钟内完成，届满55分钟时该局为最后一局，若比赛未结束，则以届满时间这局为最后-局(裁判宣布时间以大会记录时间为准)，若是上半局打完，后攻队若分数高出即可结束比赛， 或下半局后攻队在三出局前分数超过对方则可结束比赛。在一场比赛中，四局相差十分(含)以上，五局相差七分(含)以上，则提前结束比赛。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3、攻守交换，申诉，暂停或抗议以一分钟为限，比赛时间照计(遇雨、伤停、规则解释视情形时间另计)。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4、各参赛队应在赛前30分钟提交上场名单，超过比赛开始时间未到场比赛，以弃权论，判弃权队0:7负。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5、采用T座代替投球，设置投手位，但只做防守。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6、安全维护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（1）采用4. 5米封杀线，防守方踏本垒板，跑垒员踏好球板，球先到出局，人先到安全得分;其他状况如未通过或踏触封杀线前之夹杀，则不受4.5米封杀线之限制;跑垒员有“意图”冲撞防守方，无论掉球与否皆判妨碍，跑垒员出局。且不得穿着任何金属鞋底出赛，否则判定该球员出局，并驱逐出场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（2）击球员不可甩棒，第一次甩棒发生时裁判要提出警告，因甩棒每队每场第二人次(含)以后，将被判出局，若司球裁判视为有故意或暴力倾向，则不受初次犯规限制，可直接宣告驱逐出场。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（3）比赛时，击球员须戴头盔，未戴者，击球员击出球之后，击球员被判出局，击跑员、跑垒员如头盔掉落，都判其出局，且不受时机限制，但需该球员在场上，其它攻守仍属有效，死球状态及受外力冲撞不在此限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（4）非本场比赛球员及其他未报名人员不得进入运动员休息区，值班裁判员、工作人员应执行此项规定，以维护场内安全秩序。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（5）本垒及一.垒使用双色垒包。一垒守方需踩白色垒包，踩橘色不能判出局，跑垒员如踩内侧白色垒包，则意图进垒，守方可进行触杀,在本垒守方仅能踩本垒板，踩好球板判防守未完成，跑垒员安全进垒。如发生冲撞衍生妨碍防守或妨碍跑垒，均由裁判认定裁决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本垒部分防守方一律使用本垒板，跑垒员- .律使用好球板(唯防守球员正常防守位置跑垒员无论故意或非故意冲撞一律判出局)。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本垒、一垒不得滑垒，违者均判出局，当跑垒员在三垒与本垒间被形成夹杀时例外，跑垒员可进行滑垒(由裁判认定裁决)。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7、比赛申诉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（1）比赛中提出申诉须由领队或主教练向裁判口头提出，其它人员概不受理。一切比赛的抗议必须当场解决，赛后概不受理。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（2）比赛规则解释权属大会，经由技术代表和裁判长负责最终裁决，各队不得异议。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8、特殊规则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（1）、当进攻方进攻停下后，将球传回投手回球时为死球局面，攻方不可再次进垒。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（2）、比赛采用十人或十一人制，-方不足十人以弃权论并按0: 15判负，可采用EP即十一人制，一经使用必须全场使用。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（3）、因比赛时间限制，为防止拖延战术，同一局中投手、场员相互交换同一局中，以一次为限。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例一：投手、场员、投手即算一次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例二：场员、投手、场员即算一次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9、如遇雨或其它特殊情况，不能原计划进行比赛，组委会有权根据天气和比赛程等情况修改赛制。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10、赛制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（一）若报名队伍少于12支则分成2个小组进行单循环比赛，每个小组前四名进入前八名交叉赛；若报名队伍不超过8支，则进行大组单循环比赛。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br w:type="textWrapping"/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（二）比赛分二个阶段进行。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br w:type="textWrapping"/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    第一阶段：根据参赛队数，采用分组单循环积分制比赛。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br w:type="textWrapping"/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    第二阶段：进入前八名队采用交叉半决赛和决赛，决出1－8名。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通过积分落位决定八强对阵轮次（A1：D2，A2：D1，B1：C2，B2：C1），同时为了避免上半区同组对手再次相遇，A1：D2的胜者将与B1：C2的胜者争夺决赛席位，A2：D1的胜者将与B2：C1的胜者争夺决赛席位）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br w:type="textWrapping"/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（三）各级赛事预赛采用平局制、决赛采用延长局，从延长局比赛开始，在二垒放跑垒员开始比赛。时间到局数到二垒放跑垒员。</w:t>
      </w:r>
    </w:p>
    <w:p>
      <w:pPr>
        <w:bidi w:val="0"/>
        <w:jc w:val="both"/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>积分和排名办法：胜一场得二分，平一场一分，负一场得0分，积分多者名次列前;积分相同时先看胜负关系，若两队以上积分相等，先比总失分，少者列前;如失分相同，再比总得分，多者列前;如仍相同，则由队伍领队抽签决定名次。</w:t>
      </w:r>
    </w:p>
    <w:p>
      <w:pPr>
        <w:bidi w:val="0"/>
        <w:jc w:val="both"/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</w:pPr>
    </w:p>
    <w:p>
      <w:pPr>
        <w:bidi w:val="0"/>
        <w:jc w:val="both"/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</w:pPr>
    </w:p>
    <w:p>
      <w:pPr>
        <w:bidi w:val="0"/>
        <w:jc w:val="both"/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</w:pPr>
    </w:p>
    <w:p>
      <w:pPr>
        <w:bidi w:val="0"/>
        <w:jc w:val="both"/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</w:pPr>
    </w:p>
    <w:p>
      <w:pPr>
        <w:bidi w:val="0"/>
        <w:jc w:val="both"/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</w:pPr>
    </w:p>
    <w:p>
      <w:pPr>
        <w:bidi w:val="0"/>
        <w:jc w:val="both"/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</w:pPr>
    </w:p>
    <w:p>
      <w:pPr>
        <w:bidi w:val="0"/>
        <w:jc w:val="both"/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</w:pPr>
    </w:p>
    <w:p>
      <w:pPr>
        <w:bidi w:val="0"/>
        <w:jc w:val="both"/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</w:pPr>
    </w:p>
    <w:p>
      <w:pPr>
        <w:bidi w:val="0"/>
        <w:jc w:val="both"/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</w:pPr>
    </w:p>
    <w:p>
      <w:pPr>
        <w:bidi w:val="0"/>
        <w:jc w:val="both"/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</w:pPr>
    </w:p>
    <w:p>
      <w:pPr>
        <w:bidi w:val="0"/>
        <w:jc w:val="both"/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</w:pPr>
    </w:p>
    <w:p>
      <w:pPr>
        <w:bidi w:val="0"/>
        <w:jc w:val="both"/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</w:pPr>
    </w:p>
    <w:p>
      <w:pPr>
        <w:bidi w:val="0"/>
        <w:jc w:val="both"/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</w:pPr>
    </w:p>
    <w:p>
      <w:pPr>
        <w:bidi w:val="0"/>
        <w:jc w:val="both"/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</w:pPr>
    </w:p>
    <w:p>
      <w:pPr>
        <w:bidi w:val="0"/>
        <w:jc w:val="both"/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36"/>
          <w:lang w:val="en-US" w:eastAsia="zh-CN" w:bidi="ar-SA"/>
        </w:rPr>
        <w:t>附件3</w:t>
      </w:r>
    </w:p>
    <w:p>
      <w:pPr>
        <w:jc w:val="center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w:t>自愿参承诺书</w:t>
      </w:r>
    </w:p>
    <w:p>
      <w:pPr>
        <w:jc w:val="left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1、我完全了解自己的身体状况,确认自己的健康状况良好;没有任何身体不适或疾病(包括先天性心脏病、风湿性心脏病、高血压、脑血管疾病、心肌炎、其他心脏病、冠状动脉病、严重心律不齐、血糖过高或过低的糖尿病、以及其它不适合相关运动的疾病),因此我郑重声明,可以正常参加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嘉兴学院第一届棒垒球联赛</w:t>
      </w:r>
      <w:r>
        <w:rPr>
          <w:rFonts w:hint="eastAsia" w:ascii="华文仿宋" w:hAnsi="华文仿宋" w:eastAsia="华文仿宋"/>
          <w:sz w:val="30"/>
          <w:szCs w:val="30"/>
        </w:rPr>
        <w:t>活动。</w:t>
      </w:r>
    </w:p>
    <w:p>
      <w:pPr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2、我充分了解本次活动期间的训练或比赛有潜在的危险,以及可能由此而导致的受伤或事故,我会竭尽所能,以对自己的安全负责任的态度参赛。</w:t>
      </w:r>
    </w:p>
    <w:p>
      <w:pPr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3、我本人愿意遵守本次比赛活动的所有规则规定;如果本人在参赛过程中发现或注意到任何风险和潜在风险,本人将立刻终止参赛或告之赛会官员。</w:t>
      </w:r>
    </w:p>
    <w:p>
      <w:pPr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4、我本人以及我的继承人、代理人、个人代表或亲属将放弃追究所有导致伤残、损失或死亡的权利。</w:t>
      </w:r>
    </w:p>
    <w:p>
      <w:pPr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5、我同意接受主办方在比赛期间提供的现场急救性质的医务治疗,但在医院救治等发生的相关费用由本人负担。</w:t>
      </w:r>
    </w:p>
    <w:p>
      <w:pPr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本人已认真阅读全面理解以上内容,且对上述所有内容予以确认并承担相应的法律责任,本人签署此责任书纯属自愿。</w:t>
      </w:r>
    </w:p>
    <w:p>
      <w:pPr>
        <w:ind w:firstLine="4800" w:firstLineChars="16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参赛者签名：</w:t>
      </w:r>
    </w:p>
    <w:p>
      <w:pPr>
        <w:numPr>
          <w:ilvl w:val="0"/>
          <w:numId w:val="0"/>
        </w:numPr>
        <w:bidi w:val="0"/>
        <w:jc w:val="left"/>
        <w:rPr>
          <w:rFonts w:hint="default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 xml:space="preserve">                               </w:t>
      </w:r>
      <w:r>
        <w:rPr>
          <w:rFonts w:hint="eastAsia" w:ascii="华文仿宋" w:hAnsi="华文仿宋" w:eastAsia="华文仿宋"/>
          <w:sz w:val="30"/>
          <w:szCs w:val="30"/>
        </w:rPr>
        <w:t>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NTMzMjdmMDdlZDQ3ZGY3YmI5MzFhYTU2OTM2ZjgifQ=="/>
  </w:docVars>
  <w:rsids>
    <w:rsidRoot w:val="00000000"/>
    <w:rsid w:val="0BF05873"/>
    <w:rsid w:val="0E4017EB"/>
    <w:rsid w:val="105510DD"/>
    <w:rsid w:val="11D85457"/>
    <w:rsid w:val="1DB66410"/>
    <w:rsid w:val="1E053855"/>
    <w:rsid w:val="21DC7625"/>
    <w:rsid w:val="2E8250B1"/>
    <w:rsid w:val="3828416A"/>
    <w:rsid w:val="3A7D26FD"/>
    <w:rsid w:val="3B7477A6"/>
    <w:rsid w:val="3D870E2B"/>
    <w:rsid w:val="4263361D"/>
    <w:rsid w:val="42B51912"/>
    <w:rsid w:val="48566D15"/>
    <w:rsid w:val="4B20641A"/>
    <w:rsid w:val="4C96024D"/>
    <w:rsid w:val="4D01075E"/>
    <w:rsid w:val="4F3B7F03"/>
    <w:rsid w:val="61474487"/>
    <w:rsid w:val="61D43749"/>
    <w:rsid w:val="69A943DB"/>
    <w:rsid w:val="712E574F"/>
    <w:rsid w:val="75B411CF"/>
    <w:rsid w:val="77AA205C"/>
    <w:rsid w:val="7F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3352</Words>
  <Characters>3465</Characters>
  <Lines>0</Lines>
  <Paragraphs>0</Paragraphs>
  <TotalTime>56</TotalTime>
  <ScaleCrop>false</ScaleCrop>
  <LinksUpToDate>false</LinksUpToDate>
  <CharactersWithSpaces>3541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2022-09-03T09:04:00Z</dcterms:created>
  <dc:creator>32563</dc:creator>
  <cp:lastModifiedBy>来瓶82年的矿泉水</cp:lastModifiedBy>
  <dcterms:modified xsi:type="dcterms:W3CDTF">2022-09-30T08:54:07Z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6DD04DB4F8F24BB598ED2333839159B9</vt:lpwstr>
  </property>
</Properties>
</file>